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B4099" w14:textId="77777777" w:rsidR="00EE603E" w:rsidRPr="00E04320" w:rsidRDefault="00DC1C72" w:rsidP="00DC1C72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E04320">
        <w:rPr>
          <w:rFonts w:ascii="方正小标宋简体" w:eastAsia="方正小标宋简体" w:hint="eastAsia"/>
          <w:b/>
          <w:sz w:val="44"/>
          <w:szCs w:val="44"/>
        </w:rPr>
        <w:t>无争议事实确认协议</w:t>
      </w:r>
    </w:p>
    <w:p w14:paraId="45952235" w14:textId="58F76D06" w:rsidR="00E04320" w:rsidRPr="00E71EE8" w:rsidRDefault="00DC1C72" w:rsidP="00D51531">
      <w:pPr>
        <w:spacing w:line="560" w:lineRule="exact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hd w:val="clear" w:color="auto" w:fill="FFFFFF"/>
        </w:rPr>
        <w:t xml:space="preserve">  </w:t>
      </w:r>
      <w:r w:rsidR="00E04320">
        <w:rPr>
          <w:rFonts w:ascii="仿宋" w:eastAsia="仿宋" w:hAnsi="仿宋"/>
          <w:shd w:val="clear" w:color="auto" w:fill="FFFFFF"/>
        </w:rPr>
        <w:t xml:space="preserve">                     </w:t>
      </w:r>
      <w:r w:rsidR="008A72F9">
        <w:rPr>
          <w:rFonts w:ascii="仿宋" w:eastAsia="仿宋" w:hAnsi="仿宋"/>
          <w:shd w:val="clear" w:color="auto" w:fill="FFFFFF"/>
        </w:rPr>
        <w:t xml:space="preserve">                               </w:t>
      </w:r>
      <w:r w:rsidR="008A72F9">
        <w:rPr>
          <w:rFonts w:ascii="仿宋" w:eastAsia="仿宋" w:hAnsi="仿宋" w:hint="eastAsia"/>
          <w:sz w:val="32"/>
          <w:szCs w:val="32"/>
          <w:shd w:val="clear" w:color="auto" w:fill="FFFFFF"/>
        </w:rPr>
        <w:t>${caseNo}</w:t>
      </w:r>
      <w:r w:rsidR="00E04320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号</w:t>
      </w:r>
    </w:p>
    <w:p w14:paraId="054E2FE3" w14:textId="77777777" w:rsidR="00E04320" w:rsidRPr="00E71EE8" w:rsidRDefault="00E04320" w:rsidP="00E04320">
      <w:pPr>
        <w:spacing w:line="560" w:lineRule="exac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07A37CB0" w14:textId="77777777" w:rsidR="009D77D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5F3336C" w14:textId="77777777" w:rsidR="009D77D8" w:rsidRPr="002548C3" w:rsidRDefault="009D77D8" w:rsidP="00F83E80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7E0874A5" w14:textId="77777777" w:rsidR="009D77D8" w:rsidRPr="00E71EE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 法定代表人：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56FE9E9" w14:textId="77777777" w:rsidR="009D77D8" w:rsidRPr="002548C3" w:rsidRDefault="009D77D8" w:rsidP="00F83E80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516D4ECF" w14:textId="77777777" w:rsidR="009D77D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，机构代表人：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697539C2" w14:textId="77777777" w:rsidR="009D77D8" w:rsidRPr="00E71EE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5135AA28" w14:textId="77777777" w:rsidR="009D77D8" w:rsidRPr="00E71EE8" w:rsidRDefault="009D77D8" w:rsidP="00F83E80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12CDA2D7" w14:textId="77777777" w:rsidR="009D77D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75ECD191" w14:textId="77777777" w:rsidR="009D77D8" w:rsidRPr="002548C3" w:rsidRDefault="009D77D8" w:rsidP="00F83E80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1930A21C" w14:textId="77777777" w:rsidR="009D77D8" w:rsidRPr="00E71EE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 法定代表人：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79C7DE5D" w14:textId="77777777" w:rsidR="009D77D8" w:rsidRPr="002548C3" w:rsidRDefault="009D77D8" w:rsidP="00F83E80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03AA9FF5" w14:textId="77777777" w:rsidR="009D77D8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，机构代表人：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7CBE0FB9" w14:textId="43C72B62" w:rsidR="00DC1C72" w:rsidRPr="00E04320" w:rsidRDefault="009D77D8" w:rsidP="00F83E8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26E35C7" w14:textId="77777777" w:rsidR="00DC1C72" w:rsidRPr="00E04320" w:rsidRDefault="00DC1C72" w:rsidP="00D51531">
      <w:pPr>
        <w:spacing w:line="560" w:lineRule="exact"/>
        <w:jc w:val="left"/>
        <w:rPr>
          <w:sz w:val="32"/>
          <w:szCs w:val="32"/>
        </w:rPr>
      </w:pPr>
    </w:p>
    <w:p w14:paraId="37D44B26" w14:textId="15EEC47B" w:rsidR="00DC1C72" w:rsidRPr="00E04320" w:rsidRDefault="00DC1C72" w:rsidP="00F83E80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4320">
        <w:rPr>
          <w:rFonts w:ascii="仿宋" w:eastAsia="仿宋" w:hAnsi="仿宋" w:hint="eastAsia"/>
          <w:sz w:val="32"/>
          <w:szCs w:val="32"/>
          <w:shd w:val="clear" w:color="auto" w:fill="FFFFFF"/>
        </w:rPr>
        <w:t>调解过程：</w:t>
      </w:r>
      <w:r w:rsidR="001E6C12" w:rsidRPr="001E75D2">
        <w:rPr>
          <w:rFonts w:ascii="仿宋" w:eastAsia="仿宋" w:hAnsi="仿宋" w:hint="eastAsia"/>
          <w:sz w:val="32"/>
          <w:szCs w:val="32"/>
          <w:shd w:val="clear" w:color="auto" w:fill="FFFFFF"/>
        </w:rPr>
        <w:t>${content}</w:t>
      </w:r>
    </w:p>
    <w:p w14:paraId="6653B849" w14:textId="66D19D9C" w:rsidR="00DC1C72" w:rsidRPr="00E04320" w:rsidRDefault="00DC1C72" w:rsidP="00D51531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34D1AD4D" w14:textId="2041D99F" w:rsidR="00DC1C72" w:rsidRPr="00E04320" w:rsidRDefault="00DC1C72" w:rsidP="00F83E80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4320">
        <w:rPr>
          <w:rFonts w:ascii="仿宋" w:eastAsia="仿宋" w:hAnsi="仿宋" w:hint="eastAsia"/>
          <w:sz w:val="32"/>
          <w:szCs w:val="32"/>
          <w:shd w:val="clear" w:color="auto" w:fill="FFFFFF"/>
        </w:rPr>
        <w:t>经调解，当事人无争议的事实如下：</w:t>
      </w:r>
    </w:p>
    <w:p w14:paraId="145D2C41" w14:textId="46277270" w:rsidR="00E04320" w:rsidRDefault="001E6C12" w:rsidP="00D51531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3F3532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Pr="003F3532">
        <w:rPr>
          <w:rFonts w:ascii="仿宋" w:eastAsia="仿宋" w:hAnsi="仿宋"/>
          <w:sz w:val="32"/>
          <w:szCs w:val="32"/>
          <w:shd w:val="clear" w:color="auto" w:fill="FFFFFF"/>
        </w:rPr>
        <w:t>noDisputeFact</w:t>
      </w:r>
      <w:r w:rsidRPr="003F3532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bookmarkStart w:id="0" w:name="_GoBack"/>
      <w:bookmarkEnd w:id="0"/>
    </w:p>
    <w:p w14:paraId="1FD138F8" w14:textId="77777777" w:rsidR="00DC1C72" w:rsidRPr="00E04320" w:rsidRDefault="00DC1C72" w:rsidP="00D51531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31A4CBFC" w14:textId="77777777" w:rsidR="001E6C12" w:rsidRPr="00E71EE8" w:rsidRDefault="001E6C12" w:rsidP="001E6C12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1A32520C" w14:textId="77777777" w:rsidR="001E6C12" w:rsidRPr="00E71EE8" w:rsidRDefault="001E6C12" w:rsidP="001E6C12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1782657D" w14:textId="77777777" w:rsidR="001E6C12" w:rsidRPr="00E71EE8" w:rsidRDefault="001E6C12" w:rsidP="001E6C12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调解员（签名）：</w:t>
      </w:r>
    </w:p>
    <w:p w14:paraId="007C18B2" w14:textId="77777777" w:rsidR="001E6C12" w:rsidRPr="00E71EE8" w:rsidRDefault="001E6C12" w:rsidP="001E6C12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FF0000"/>
          <w:sz w:val="32"/>
          <w:szCs w:val="32"/>
          <w:shd w:val="clear" w:color="auto" w:fill="FFFFFF"/>
        </w:rPr>
      </w:pPr>
    </w:p>
    <w:p w14:paraId="33CC258E" w14:textId="77777777" w:rsidR="001E6C12" w:rsidRPr="00E71EE8" w:rsidRDefault="001E6C12" w:rsidP="001E6C12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${orgName}</w:t>
      </w:r>
      <w:r w:rsidRPr="00E71EE8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</w:rPr>
        <w:t>（调解委员会）</w:t>
      </w:r>
    </w:p>
    <w:p w14:paraId="05F78346" w14:textId="00FE2B13" w:rsidR="00DC1C72" w:rsidRPr="001E6C12" w:rsidRDefault="001E6C12" w:rsidP="001E6C12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${date}</w:t>
      </w:r>
    </w:p>
    <w:sectPr w:rsidR="00DC1C72" w:rsidRPr="001E6C12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EB41D" w14:textId="77777777" w:rsidR="00A17293" w:rsidRDefault="00A17293" w:rsidP="00E04320">
      <w:r>
        <w:separator/>
      </w:r>
    </w:p>
  </w:endnote>
  <w:endnote w:type="continuationSeparator" w:id="0">
    <w:p w14:paraId="6B1AD08C" w14:textId="77777777" w:rsidR="00A17293" w:rsidRDefault="00A17293" w:rsidP="00E0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A2556" w14:textId="77777777" w:rsidR="00A17293" w:rsidRDefault="00A17293" w:rsidP="00E04320">
      <w:r>
        <w:separator/>
      </w:r>
    </w:p>
  </w:footnote>
  <w:footnote w:type="continuationSeparator" w:id="0">
    <w:p w14:paraId="68693B44" w14:textId="77777777" w:rsidR="00A17293" w:rsidRDefault="00A17293" w:rsidP="00E04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34"/>
    <w:rsid w:val="000564A9"/>
    <w:rsid w:val="001A3034"/>
    <w:rsid w:val="001E6C12"/>
    <w:rsid w:val="003E5170"/>
    <w:rsid w:val="004235A8"/>
    <w:rsid w:val="00641981"/>
    <w:rsid w:val="00681E18"/>
    <w:rsid w:val="008A72F9"/>
    <w:rsid w:val="009D77D8"/>
    <w:rsid w:val="00A17293"/>
    <w:rsid w:val="00D51531"/>
    <w:rsid w:val="00DC1C72"/>
    <w:rsid w:val="00E04320"/>
    <w:rsid w:val="00F161C5"/>
    <w:rsid w:val="00F8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DEC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3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3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3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3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9</cp:revision>
  <dcterms:created xsi:type="dcterms:W3CDTF">2017-12-14T05:19:00Z</dcterms:created>
  <dcterms:modified xsi:type="dcterms:W3CDTF">2019-01-09T06:36:00Z</dcterms:modified>
</cp:coreProperties>
</file>